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E8B48" w14:textId="582A1000" w:rsidR="00327E2B" w:rsidRDefault="009406A8" w:rsidP="00AA101E">
      <w:pPr>
        <w:pStyle w:val="Heading1"/>
      </w:pPr>
      <w:r>
        <w:t>Blue Velvet</w:t>
      </w:r>
      <w:r w:rsidR="00AA101E">
        <w:t xml:space="preserve"> </w:t>
      </w:r>
      <w:r>
        <w:t>Soft Clip</w:t>
      </w:r>
      <w:r w:rsidR="00AC4689">
        <w:t>p</w:t>
      </w:r>
      <w:r>
        <w:t xml:space="preserve">ing Mixer </w:t>
      </w:r>
      <w:r w:rsidR="00AA101E">
        <w:t>from Dome Music Technologies</w:t>
      </w:r>
    </w:p>
    <w:p w14:paraId="5D07A60B" w14:textId="0979CFA3" w:rsidR="003B1C5D" w:rsidRDefault="003B1C5D" w:rsidP="003B1C5D"/>
    <w:p w14:paraId="211F5950" w14:textId="2B320FFA" w:rsidR="003B1C5D" w:rsidRPr="003B1C5D" w:rsidRDefault="003B1C5D" w:rsidP="003B1C5D">
      <w:r>
        <w:t xml:space="preserve">The </w:t>
      </w:r>
      <w:r w:rsidR="009406A8">
        <w:t>Blue Velvet Mixer</w:t>
      </w:r>
      <w:r>
        <w:t xml:space="preserve"> from Dome Music Technologies is</w:t>
      </w:r>
      <w:r w:rsidR="00D45281">
        <w:t xml:space="preserve"> a </w:t>
      </w:r>
      <w:r w:rsidR="009406A8">
        <w:t>soft-clipping audio mixer which can add subtle warmth or create more extreme saturation and distortion effects</w:t>
      </w:r>
      <w:r w:rsidR="00D45281">
        <w:t>.</w:t>
      </w:r>
      <w:r w:rsidR="009406A8">
        <w:t xml:space="preserve"> It employs the </w:t>
      </w:r>
      <w:proofErr w:type="spellStart"/>
      <w:r w:rsidR="009406A8">
        <w:t>R_OpenLib</w:t>
      </w:r>
      <w:proofErr w:type="spellEnd"/>
      <w:r w:rsidR="009406A8">
        <w:t xml:space="preserve"> oversampling library </w:t>
      </w:r>
      <w:r w:rsidR="00874590">
        <w:t>(</w:t>
      </w:r>
      <w:r w:rsidR="009406A8">
        <w:t xml:space="preserve">developed by Chris Neuberger of </w:t>
      </w:r>
      <w:proofErr w:type="spellStart"/>
      <w:r w:rsidR="009406A8">
        <w:t>R_Ware</w:t>
      </w:r>
      <w:proofErr w:type="spellEnd"/>
      <w:r w:rsidR="00874590">
        <w:t>) to prevent harmonics from aliasing</w:t>
      </w:r>
      <w:r w:rsidR="009406A8">
        <w:t>.</w:t>
      </w:r>
    </w:p>
    <w:p w14:paraId="24CE8E9D" w14:textId="77777777" w:rsidR="003B1C5D" w:rsidRDefault="003B1C5D" w:rsidP="007853F9">
      <w:pPr>
        <w:spacing w:after="0"/>
      </w:pPr>
    </w:p>
    <w:p w14:paraId="40BB2063" w14:textId="263D07E3" w:rsidR="00796E81" w:rsidRDefault="00AC4689" w:rsidP="003B1C5D">
      <w:pPr>
        <w:spacing w:after="0"/>
        <w:jc w:val="center"/>
      </w:pPr>
      <w:r w:rsidRPr="00AC4689">
        <w:rPr>
          <w:noProof/>
        </w:rPr>
        <w:drawing>
          <wp:inline distT="0" distB="0" distL="0" distR="0" wp14:anchorId="0E64602A" wp14:editId="263847DF">
            <wp:extent cx="2819400" cy="65307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26953" cy="6548224"/>
                    </a:xfrm>
                    <a:prstGeom prst="rect">
                      <a:avLst/>
                    </a:prstGeom>
                  </pic:spPr>
                </pic:pic>
              </a:graphicData>
            </a:graphic>
          </wp:inline>
        </w:drawing>
      </w:r>
      <w:r w:rsidR="00796E81">
        <w:br w:type="page"/>
      </w:r>
    </w:p>
    <w:p w14:paraId="5116A3EE" w14:textId="0B547300" w:rsidR="003D4698" w:rsidRDefault="003D4698" w:rsidP="0093399C">
      <w:pPr>
        <w:pStyle w:val="Heading2"/>
      </w:pPr>
    </w:p>
    <w:p w14:paraId="0B466DE8" w14:textId="77777777" w:rsidR="003E413D" w:rsidRDefault="003E413D" w:rsidP="003E413D">
      <w:pPr>
        <w:pStyle w:val="Heading2"/>
      </w:pPr>
      <w:r>
        <w:t>Overview</w:t>
      </w:r>
    </w:p>
    <w:p w14:paraId="085D1467" w14:textId="7B0C30FD" w:rsidR="003E413D" w:rsidRDefault="003E413D" w:rsidP="003E413D">
      <w:r>
        <w:t xml:space="preserve">The Blue Velvet Soft Clip Mixer is an audio mixer with soft-clipping distortion. It is designed to add extra harmonics and ‘warmth’, through </w:t>
      </w:r>
      <w:r w:rsidR="00997632">
        <w:t>a process of</w:t>
      </w:r>
      <w:r>
        <w:t xml:space="preserve"> non-linear distortion. As the input and drive levels are increased, the distortion effects become more aggressive</w:t>
      </w:r>
      <w:r w:rsidR="004623FB">
        <w:t xml:space="preserve"> and closer </w:t>
      </w:r>
      <w:r w:rsidR="00291980">
        <w:t xml:space="preserve">in character </w:t>
      </w:r>
      <w:r w:rsidR="004623FB">
        <w:t>to brick-wall hard clipping.</w:t>
      </w:r>
    </w:p>
    <w:p w14:paraId="30D48097" w14:textId="7F82705F" w:rsidR="004623FB" w:rsidRDefault="004623FB" w:rsidP="004623FB">
      <w:pPr>
        <w:pStyle w:val="Heading2"/>
      </w:pPr>
      <w:r>
        <w:t>Schematic</w:t>
      </w:r>
    </w:p>
    <w:p w14:paraId="7EC8DEC8" w14:textId="77777777" w:rsidR="004623FB" w:rsidRDefault="004623FB" w:rsidP="004623FB">
      <w:pPr>
        <w:keepNext/>
      </w:pPr>
      <w:r>
        <w:rPr>
          <w:noProof/>
        </w:rPr>
        <w:drawing>
          <wp:inline distT="0" distB="0" distL="0" distR="0" wp14:anchorId="3EF42CFE" wp14:editId="68617676">
            <wp:extent cx="5731510" cy="18345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a:off x="0" y="0"/>
                      <a:ext cx="5731510" cy="1834515"/>
                    </a:xfrm>
                    <a:prstGeom prst="rect">
                      <a:avLst/>
                    </a:prstGeom>
                  </pic:spPr>
                </pic:pic>
              </a:graphicData>
            </a:graphic>
          </wp:inline>
        </w:drawing>
      </w:r>
    </w:p>
    <w:p w14:paraId="46D28D11" w14:textId="1671D739" w:rsidR="003E413D" w:rsidRDefault="004623FB" w:rsidP="00CF7EE9">
      <w:pPr>
        <w:pStyle w:val="Caption"/>
        <w:jc w:val="center"/>
      </w:pPr>
      <w:r>
        <w:t xml:space="preserve">Figure </w:t>
      </w:r>
      <w:fldSimple w:instr=" SEQ Figure \* ARABIC ">
        <w:r w:rsidR="006428BC">
          <w:rPr>
            <w:noProof/>
          </w:rPr>
          <w:t>1</w:t>
        </w:r>
      </w:fldSimple>
      <w:r>
        <w:t xml:space="preserve"> - Blue Velvet Block Diagram</w:t>
      </w:r>
    </w:p>
    <w:p w14:paraId="1EE37610" w14:textId="5DF4C880" w:rsidR="004623FB" w:rsidRDefault="004623FB" w:rsidP="004623FB">
      <w:pPr>
        <w:pStyle w:val="Heading2"/>
      </w:pPr>
      <w:r>
        <w:t>Operation</w:t>
      </w:r>
    </w:p>
    <w:p w14:paraId="3F025CBA" w14:textId="58DECC73" w:rsidR="004623FB" w:rsidRDefault="004623FB" w:rsidP="003E413D">
      <w:r>
        <w:t>Input channels 1 to 3 are added together and fed into the ‘Drive’ gain stage.</w:t>
      </w:r>
    </w:p>
    <w:p w14:paraId="7656489E" w14:textId="50419FFC" w:rsidR="00CF7EE9" w:rsidRDefault="00CF7EE9" w:rsidP="003E413D">
      <w:r>
        <w:t>The Direct input channel is multiplied by the bipolar level control and added to the Drive stage output.</w:t>
      </w:r>
    </w:p>
    <w:p w14:paraId="00A3590C" w14:textId="7B8253C5" w:rsidR="00CF7EE9" w:rsidRDefault="00CF7EE9" w:rsidP="003E413D">
      <w:r>
        <w:t xml:space="preserve">The combined signals are then reduced by a factor of 10 </w:t>
      </w:r>
      <w:r w:rsidR="004D4D22">
        <w:t xml:space="preserve">from the ‘standard’ Voltage Modular level of +/- 5.0V down </w:t>
      </w:r>
      <w:r>
        <w:t>to a nominal range of +/- 0.5V</w:t>
      </w:r>
      <w:r w:rsidR="004D4D22">
        <w:t>.</w:t>
      </w:r>
    </w:p>
    <w:p w14:paraId="51D4AC3E" w14:textId="20CAF5BE" w:rsidR="004D4D22" w:rsidRDefault="004D4D22" w:rsidP="003E413D">
      <w:r>
        <w:t>The Bias control adds a DC offset of -1.0</w:t>
      </w:r>
      <w:r w:rsidR="00B97C7A">
        <w:t>V</w:t>
      </w:r>
      <w:r>
        <w:t xml:space="preserve"> to +1.0V to the audio signal.</w:t>
      </w:r>
      <w:r w:rsidR="00B97C7A">
        <w:t xml:space="preserve"> This causes asymmetrical distortion, and the generation of even harmonics.</w:t>
      </w:r>
    </w:p>
    <w:p w14:paraId="25423B83" w14:textId="6EC1726C" w:rsidR="00B97C7A" w:rsidRDefault="00B97C7A" w:rsidP="003E413D">
      <w:r>
        <w:t>The combined signals are then passed to the up-sampling process. This will project the signal into a virtual sample rate at multiples of the standard Voltage Modular 48kHz:</w:t>
      </w:r>
    </w:p>
    <w:tbl>
      <w:tblPr>
        <w:tblStyle w:val="GridTable4-Accent5"/>
        <w:tblW w:w="0" w:type="auto"/>
        <w:tblLook w:val="04A0" w:firstRow="1" w:lastRow="0" w:firstColumn="1" w:lastColumn="0" w:noHBand="0" w:noVBand="1"/>
      </w:tblPr>
      <w:tblGrid>
        <w:gridCol w:w="4508"/>
        <w:gridCol w:w="4508"/>
      </w:tblGrid>
      <w:tr w:rsidR="00B97C7A" w14:paraId="53225FA8" w14:textId="77777777" w:rsidTr="00B97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042A97" w14:textId="50E5DB9D" w:rsidR="00B97C7A" w:rsidRDefault="00B97C7A" w:rsidP="003E413D">
            <w:r>
              <w:t>Oversampling Factor</w:t>
            </w:r>
          </w:p>
        </w:tc>
        <w:tc>
          <w:tcPr>
            <w:tcW w:w="4508" w:type="dxa"/>
          </w:tcPr>
          <w:p w14:paraId="02E2D56D" w14:textId="51C5CCF7" w:rsidR="00B97C7A" w:rsidRDefault="00B97C7A" w:rsidP="003E413D">
            <w:pPr>
              <w:cnfStyle w:val="100000000000" w:firstRow="1" w:lastRow="0" w:firstColumn="0" w:lastColumn="0" w:oddVBand="0" w:evenVBand="0" w:oddHBand="0" w:evenHBand="0" w:firstRowFirstColumn="0" w:firstRowLastColumn="0" w:lastRowFirstColumn="0" w:lastRowLastColumn="0"/>
            </w:pPr>
            <w:r>
              <w:t>Sample Frequency</w:t>
            </w:r>
          </w:p>
        </w:tc>
      </w:tr>
      <w:tr w:rsidR="00B97C7A" w14:paraId="63641215" w14:textId="77777777" w:rsidTr="00B97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BC9E8D" w14:textId="3F79EB9B" w:rsidR="00B97C7A" w:rsidRDefault="00B97C7A" w:rsidP="003E413D">
            <w:r>
              <w:t>1</w:t>
            </w:r>
            <w:r w:rsidR="00585209">
              <w:t>x</w:t>
            </w:r>
            <w:r>
              <w:t xml:space="preserve"> (No Oversampling)</w:t>
            </w:r>
          </w:p>
        </w:tc>
        <w:tc>
          <w:tcPr>
            <w:tcW w:w="4508" w:type="dxa"/>
          </w:tcPr>
          <w:p w14:paraId="271B74FF" w14:textId="3A4ED066" w:rsidR="00B97C7A" w:rsidRDefault="00B97C7A" w:rsidP="003E413D">
            <w:pPr>
              <w:cnfStyle w:val="000000100000" w:firstRow="0" w:lastRow="0" w:firstColumn="0" w:lastColumn="0" w:oddVBand="0" w:evenVBand="0" w:oddHBand="1" w:evenHBand="0" w:firstRowFirstColumn="0" w:firstRowLastColumn="0" w:lastRowFirstColumn="0" w:lastRowLastColumn="0"/>
            </w:pPr>
            <w:r>
              <w:t>48 kHz</w:t>
            </w:r>
          </w:p>
        </w:tc>
      </w:tr>
      <w:tr w:rsidR="00B97C7A" w14:paraId="628C8617" w14:textId="77777777" w:rsidTr="00B97C7A">
        <w:tc>
          <w:tcPr>
            <w:cnfStyle w:val="001000000000" w:firstRow="0" w:lastRow="0" w:firstColumn="1" w:lastColumn="0" w:oddVBand="0" w:evenVBand="0" w:oddHBand="0" w:evenHBand="0" w:firstRowFirstColumn="0" w:firstRowLastColumn="0" w:lastRowFirstColumn="0" w:lastRowLastColumn="0"/>
            <w:tcW w:w="4508" w:type="dxa"/>
          </w:tcPr>
          <w:p w14:paraId="75640BA9" w14:textId="4B94E5B4" w:rsidR="00B97C7A" w:rsidRDefault="00585209" w:rsidP="003E413D">
            <w:r>
              <w:t>2x</w:t>
            </w:r>
          </w:p>
        </w:tc>
        <w:tc>
          <w:tcPr>
            <w:tcW w:w="4508" w:type="dxa"/>
          </w:tcPr>
          <w:p w14:paraId="1A2041E4" w14:textId="267EF8DD" w:rsidR="00B97C7A" w:rsidRDefault="00B97C7A" w:rsidP="003E413D">
            <w:pPr>
              <w:cnfStyle w:val="000000000000" w:firstRow="0" w:lastRow="0" w:firstColumn="0" w:lastColumn="0" w:oddVBand="0" w:evenVBand="0" w:oddHBand="0" w:evenHBand="0" w:firstRowFirstColumn="0" w:firstRowLastColumn="0" w:lastRowFirstColumn="0" w:lastRowLastColumn="0"/>
            </w:pPr>
            <w:r>
              <w:t>96 kHz</w:t>
            </w:r>
          </w:p>
        </w:tc>
      </w:tr>
      <w:tr w:rsidR="00B97C7A" w14:paraId="33E04496" w14:textId="77777777" w:rsidTr="00B97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DEFE08F" w14:textId="594F8D32" w:rsidR="00B97C7A" w:rsidRDefault="00585209" w:rsidP="003E413D">
            <w:r>
              <w:t>4x</w:t>
            </w:r>
          </w:p>
        </w:tc>
        <w:tc>
          <w:tcPr>
            <w:tcW w:w="4508" w:type="dxa"/>
          </w:tcPr>
          <w:p w14:paraId="468693C8" w14:textId="63F5A2A9" w:rsidR="00B97C7A" w:rsidRDefault="00B97C7A" w:rsidP="003E413D">
            <w:pPr>
              <w:cnfStyle w:val="000000100000" w:firstRow="0" w:lastRow="0" w:firstColumn="0" w:lastColumn="0" w:oddVBand="0" w:evenVBand="0" w:oddHBand="1" w:evenHBand="0" w:firstRowFirstColumn="0" w:firstRowLastColumn="0" w:lastRowFirstColumn="0" w:lastRowLastColumn="0"/>
            </w:pPr>
            <w:r>
              <w:t>192 kHz</w:t>
            </w:r>
          </w:p>
        </w:tc>
      </w:tr>
      <w:tr w:rsidR="00B97C7A" w14:paraId="624DCD56" w14:textId="77777777" w:rsidTr="00B97C7A">
        <w:tc>
          <w:tcPr>
            <w:cnfStyle w:val="001000000000" w:firstRow="0" w:lastRow="0" w:firstColumn="1" w:lastColumn="0" w:oddVBand="0" w:evenVBand="0" w:oddHBand="0" w:evenHBand="0" w:firstRowFirstColumn="0" w:firstRowLastColumn="0" w:lastRowFirstColumn="0" w:lastRowLastColumn="0"/>
            <w:tcW w:w="4508" w:type="dxa"/>
          </w:tcPr>
          <w:p w14:paraId="1FF02E7E" w14:textId="77DE29A6" w:rsidR="00B97C7A" w:rsidRDefault="00585209" w:rsidP="003E413D">
            <w:r>
              <w:t>8x</w:t>
            </w:r>
          </w:p>
        </w:tc>
        <w:tc>
          <w:tcPr>
            <w:tcW w:w="4508" w:type="dxa"/>
          </w:tcPr>
          <w:p w14:paraId="5C346D31" w14:textId="6B497879" w:rsidR="00B97C7A" w:rsidRDefault="00B97C7A" w:rsidP="003E413D">
            <w:pPr>
              <w:cnfStyle w:val="000000000000" w:firstRow="0" w:lastRow="0" w:firstColumn="0" w:lastColumn="0" w:oddVBand="0" w:evenVBand="0" w:oddHBand="0" w:evenHBand="0" w:firstRowFirstColumn="0" w:firstRowLastColumn="0" w:lastRowFirstColumn="0" w:lastRowLastColumn="0"/>
            </w:pPr>
            <w:r>
              <w:t>384 kHz</w:t>
            </w:r>
          </w:p>
        </w:tc>
      </w:tr>
      <w:tr w:rsidR="00B97C7A" w14:paraId="0B5B5E22" w14:textId="77777777" w:rsidTr="00B97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AC4BC1" w14:textId="2450A978" w:rsidR="00B97C7A" w:rsidRDefault="00585209" w:rsidP="003E413D">
            <w:r>
              <w:t>16x</w:t>
            </w:r>
          </w:p>
        </w:tc>
        <w:tc>
          <w:tcPr>
            <w:tcW w:w="4508" w:type="dxa"/>
          </w:tcPr>
          <w:p w14:paraId="7DE312F6" w14:textId="13823AFA" w:rsidR="00B97C7A" w:rsidRDefault="00B97C7A" w:rsidP="003E413D">
            <w:pPr>
              <w:cnfStyle w:val="000000100000" w:firstRow="0" w:lastRow="0" w:firstColumn="0" w:lastColumn="0" w:oddVBand="0" w:evenVBand="0" w:oddHBand="1" w:evenHBand="0" w:firstRowFirstColumn="0" w:firstRowLastColumn="0" w:lastRowFirstColumn="0" w:lastRowLastColumn="0"/>
            </w:pPr>
            <w:r>
              <w:t>768 kHz</w:t>
            </w:r>
          </w:p>
        </w:tc>
      </w:tr>
    </w:tbl>
    <w:p w14:paraId="0F9D7051" w14:textId="77777777" w:rsidR="00B97C7A" w:rsidRDefault="00B97C7A" w:rsidP="003E413D"/>
    <w:p w14:paraId="3FBAFB39" w14:textId="1678CAF0" w:rsidR="00B97C7A" w:rsidRDefault="00B97C7A" w:rsidP="003E413D">
      <w:r>
        <w:t>After up-sampling, the soft-clip transfer function is applied to the combined input signal.</w:t>
      </w:r>
    </w:p>
    <w:p w14:paraId="330E1116" w14:textId="305892EC" w:rsidR="00B97C7A" w:rsidRDefault="00B97C7A" w:rsidP="003E413D">
      <w:r>
        <w:t>Once the soft-clipping has been applied, the signal is then down-sampled and anti-aliasing filtered.</w:t>
      </w:r>
    </w:p>
    <w:p w14:paraId="51092939" w14:textId="09702585" w:rsidR="00B97C7A" w:rsidRDefault="00B97C7A" w:rsidP="003E413D">
      <w:r>
        <w:t xml:space="preserve">The Output Level control then boosts the soft-clipped from a </w:t>
      </w:r>
      <w:r w:rsidR="00204D46">
        <w:t>maximum</w:t>
      </w:r>
      <w:r>
        <w:t xml:space="preserve"> +/- 0.5 V </w:t>
      </w:r>
      <w:r w:rsidR="00A71536">
        <w:t xml:space="preserve">up to a </w:t>
      </w:r>
      <w:r w:rsidR="00204D46">
        <w:t>maximum</w:t>
      </w:r>
      <w:r w:rsidR="00A71536">
        <w:t xml:space="preserve"> +/- 5.0V (at knob position ‘5’), or up to a </w:t>
      </w:r>
      <w:r w:rsidR="00204D46">
        <w:t>maximum</w:t>
      </w:r>
      <w:r w:rsidR="00A71536">
        <w:t xml:space="preserve"> +/- 10.0V (at knob position ‘10’).</w:t>
      </w:r>
    </w:p>
    <w:p w14:paraId="7B0D78C8" w14:textId="77777777" w:rsidR="003E413D" w:rsidRDefault="003E413D">
      <w:pPr>
        <w:rPr>
          <w:rFonts w:asciiTheme="majorHAnsi" w:eastAsiaTheme="majorEastAsia" w:hAnsiTheme="majorHAnsi" w:cstheme="majorBidi"/>
          <w:color w:val="2F5496" w:themeColor="accent1" w:themeShade="BF"/>
          <w:sz w:val="26"/>
          <w:szCs w:val="26"/>
        </w:rPr>
      </w:pPr>
      <w:r>
        <w:br w:type="page"/>
      </w:r>
    </w:p>
    <w:p w14:paraId="3F693DAA" w14:textId="167AAB61" w:rsidR="00D93EC4" w:rsidRDefault="000C6BEA" w:rsidP="002524BD">
      <w:pPr>
        <w:pStyle w:val="Heading2"/>
      </w:pPr>
      <w:r>
        <w:lastRenderedPageBreak/>
        <w:t xml:space="preserve">Audio In </w:t>
      </w:r>
      <w:r w:rsidR="00874590">
        <w:t>Channels 1 to 3</w:t>
      </w:r>
    </w:p>
    <w:p w14:paraId="72134469" w14:textId="5A0095EF" w:rsidR="00F61BB7" w:rsidRDefault="00874590" w:rsidP="00D93EC4">
      <w:r w:rsidRPr="00874590">
        <w:rPr>
          <w:noProof/>
        </w:rPr>
        <w:drawing>
          <wp:inline distT="0" distB="0" distL="0" distR="0" wp14:anchorId="07E8BCBD" wp14:editId="3179C983">
            <wp:extent cx="2181225" cy="452448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5221" cy="4532772"/>
                    </a:xfrm>
                    <a:prstGeom prst="rect">
                      <a:avLst/>
                    </a:prstGeom>
                  </pic:spPr>
                </pic:pic>
              </a:graphicData>
            </a:graphic>
          </wp:inline>
        </w:drawing>
      </w:r>
    </w:p>
    <w:p w14:paraId="6633A26B" w14:textId="65EAC999" w:rsidR="000A72EE" w:rsidRDefault="00874590" w:rsidP="00F61BB7">
      <w:r>
        <w:t xml:space="preserve">Audio input channels 1, 2 &amp; 3 are identical. Each has an attenuator knob which is calibrated </w:t>
      </w:r>
      <w:r w:rsidR="000A72EE">
        <w:t>from 0% to 100% (defaulting to 50%). All three channels are added together in a linear fashion, then sent to the ‘Drive’ gain circuit.</w:t>
      </w:r>
    </w:p>
    <w:p w14:paraId="73F4F42F" w14:textId="17489E6C" w:rsidR="000C6BEA" w:rsidRDefault="000C6BEA" w:rsidP="00F61BB7"/>
    <w:p w14:paraId="57F245B6" w14:textId="7782C0B5" w:rsidR="000C6BEA" w:rsidRDefault="000A72EE" w:rsidP="000C6BEA">
      <w:pPr>
        <w:pStyle w:val="Heading2"/>
      </w:pPr>
      <w:r>
        <w:t>Drive Knob</w:t>
      </w:r>
    </w:p>
    <w:p w14:paraId="35DD6192" w14:textId="20A8AA36" w:rsidR="00C830DF" w:rsidRDefault="000A72EE" w:rsidP="00C830DF">
      <w:r w:rsidRPr="000A72EE">
        <w:rPr>
          <w:noProof/>
        </w:rPr>
        <w:drawing>
          <wp:inline distT="0" distB="0" distL="0" distR="0" wp14:anchorId="007B268D" wp14:editId="28997840">
            <wp:extent cx="1628775" cy="2042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5728" cy="2051590"/>
                    </a:xfrm>
                    <a:prstGeom prst="rect">
                      <a:avLst/>
                    </a:prstGeom>
                  </pic:spPr>
                </pic:pic>
              </a:graphicData>
            </a:graphic>
          </wp:inline>
        </w:drawing>
      </w:r>
    </w:p>
    <w:p w14:paraId="3CBD90A0" w14:textId="205901FC" w:rsidR="00C830DF" w:rsidRDefault="000A72EE" w:rsidP="00C830DF">
      <w:r>
        <w:t xml:space="preserve">The Drive knob amplifies the </w:t>
      </w:r>
      <w:r w:rsidR="00291980">
        <w:t>combined</w:t>
      </w:r>
      <w:r>
        <w:t xml:space="preserve"> signal from input channels 1 to 3. The gain of the drive circuit can be varied from x1 to x10. The default value is x1.</w:t>
      </w:r>
    </w:p>
    <w:p w14:paraId="4E22BEBD" w14:textId="25FC24DD" w:rsidR="00C830DF" w:rsidRDefault="00C830DF" w:rsidP="00C830DF"/>
    <w:p w14:paraId="551F01B5" w14:textId="5AB1A4A3" w:rsidR="00C830DF" w:rsidRDefault="00C830DF" w:rsidP="00C830DF">
      <w:pPr>
        <w:pStyle w:val="Heading2"/>
      </w:pPr>
      <w:r>
        <w:lastRenderedPageBreak/>
        <w:t>Out</w:t>
      </w:r>
      <w:r w:rsidR="00F843E8">
        <w:t>put</w:t>
      </w:r>
      <w:r>
        <w:t xml:space="preserve"> Level </w:t>
      </w:r>
      <w:r w:rsidR="00F843E8">
        <w:t>Knob</w:t>
      </w:r>
    </w:p>
    <w:p w14:paraId="3213DF28" w14:textId="6860200F" w:rsidR="00C830DF" w:rsidRPr="00C830DF" w:rsidRDefault="00F843E8" w:rsidP="00C830DF">
      <w:r w:rsidRPr="00F843E8">
        <w:rPr>
          <w:noProof/>
        </w:rPr>
        <w:drawing>
          <wp:inline distT="0" distB="0" distL="0" distR="0" wp14:anchorId="4ABADBD4" wp14:editId="5A60BE70">
            <wp:extent cx="1585325" cy="231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2418" cy="2324930"/>
                    </a:xfrm>
                    <a:prstGeom prst="rect">
                      <a:avLst/>
                    </a:prstGeom>
                  </pic:spPr>
                </pic:pic>
              </a:graphicData>
            </a:graphic>
          </wp:inline>
        </w:drawing>
      </w:r>
    </w:p>
    <w:p w14:paraId="3D4CC479" w14:textId="04A7F00A" w:rsidR="006B3C0A" w:rsidRDefault="00C830DF" w:rsidP="00F61BB7">
      <w:r>
        <w:t>The Out</w:t>
      </w:r>
      <w:r w:rsidR="00F843E8">
        <w:t>put</w:t>
      </w:r>
      <w:r>
        <w:t xml:space="preserve"> Level </w:t>
      </w:r>
      <w:r w:rsidR="00F843E8">
        <w:t>knob controls the maximum output voltage range.</w:t>
      </w:r>
    </w:p>
    <w:p w14:paraId="7DC59A9F" w14:textId="0AAA2621" w:rsidR="000C6BEA" w:rsidRDefault="00F843E8" w:rsidP="00F61BB7">
      <w:r>
        <w:t>In the 7 o’clock position (0.0), the output is completely silent.</w:t>
      </w:r>
    </w:p>
    <w:p w14:paraId="74C0FDA0" w14:textId="395ED3BA" w:rsidR="00F843E8" w:rsidRDefault="00F843E8" w:rsidP="00F843E8">
      <w:r>
        <w:t>In the 12 o’clock position (5.0), the output will be in the range -5.0V to +5.0V max. This is the ‘standard’ voltage range for Voltage Modular, equivalent to 0dB.</w:t>
      </w:r>
    </w:p>
    <w:p w14:paraId="3F57A884" w14:textId="05ED5B8B" w:rsidR="00F843E8" w:rsidRDefault="00F843E8" w:rsidP="00F843E8">
      <w:r>
        <w:t>In the 5 o’clock position (10.0), the output will be in the range -10.0V to +10.0V max.</w:t>
      </w:r>
    </w:p>
    <w:p w14:paraId="7DDD9638" w14:textId="77777777" w:rsidR="00F843E8" w:rsidRDefault="00F843E8" w:rsidP="00F843E8"/>
    <w:p w14:paraId="7EACC2D2" w14:textId="77777777" w:rsidR="00F843E8" w:rsidRDefault="00F843E8" w:rsidP="00CD67B9">
      <w:pPr>
        <w:pStyle w:val="Heading2"/>
      </w:pPr>
      <w:r>
        <w:t>Bias Knob</w:t>
      </w:r>
    </w:p>
    <w:p w14:paraId="78A6FFEC" w14:textId="77777777" w:rsidR="00F843E8" w:rsidRDefault="00F843E8" w:rsidP="00CD67B9">
      <w:pPr>
        <w:pStyle w:val="Heading2"/>
      </w:pPr>
      <w:r w:rsidRPr="00F843E8">
        <w:rPr>
          <w:noProof/>
        </w:rPr>
        <w:drawing>
          <wp:inline distT="0" distB="0" distL="0" distR="0" wp14:anchorId="277E6036" wp14:editId="27AB5CDA">
            <wp:extent cx="1647825" cy="20017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6541" cy="2012309"/>
                    </a:xfrm>
                    <a:prstGeom prst="rect">
                      <a:avLst/>
                    </a:prstGeom>
                  </pic:spPr>
                </pic:pic>
              </a:graphicData>
            </a:graphic>
          </wp:inline>
        </w:drawing>
      </w:r>
    </w:p>
    <w:p w14:paraId="4E90456D" w14:textId="77777777" w:rsidR="00F843E8" w:rsidRDefault="00F843E8" w:rsidP="00F843E8">
      <w:pPr>
        <w:spacing w:after="0"/>
      </w:pPr>
    </w:p>
    <w:p w14:paraId="5B1533B3" w14:textId="77777777" w:rsidR="00F54FE5" w:rsidRDefault="00F843E8" w:rsidP="00F843E8">
      <w:r>
        <w:t xml:space="preserve">The Bias knob </w:t>
      </w:r>
      <w:r w:rsidR="00F54FE5">
        <w:t>adds a DC offset to the signal before it is fed into the soft-clipping function. This causes the wave-shaping character to become asymmetrical, leading to a difference in the balance of odd and even harmonics.</w:t>
      </w:r>
    </w:p>
    <w:p w14:paraId="12A5463F" w14:textId="7CDE63B5" w:rsidR="00F54FE5" w:rsidRDefault="00F54FE5" w:rsidP="00F54FE5">
      <w:r>
        <w:t>In the 12 o’clock position (0%), the waveform is unbiased, leading to symmetrical clipping and the production of odd harmonics.</w:t>
      </w:r>
    </w:p>
    <w:p w14:paraId="61BFEC7A" w14:textId="6FBE922D" w:rsidR="00F54FE5" w:rsidRDefault="00F54FE5" w:rsidP="00F54FE5">
      <w:r>
        <w:t>In the 7 o’clock position (-200%), the waveform is biased downwards, leading to more saturation at the negative limit. More even harmonics will be generated.</w:t>
      </w:r>
    </w:p>
    <w:p w14:paraId="3B17FB78" w14:textId="2CB95D6D" w:rsidR="00F54FE5" w:rsidRDefault="00F54FE5" w:rsidP="00F54FE5">
      <w:r>
        <w:t>In the 5 o’clock position (+200%), the waveform is biased upwards, leading to more saturation at the positive limit. More even harmonics will be generated.</w:t>
      </w:r>
    </w:p>
    <w:p w14:paraId="5EC7C786" w14:textId="166EFA4D" w:rsidR="00695519" w:rsidRDefault="00CD67B9" w:rsidP="00317766">
      <w:pPr>
        <w:pStyle w:val="Heading2"/>
      </w:pPr>
      <w:r>
        <w:br w:type="page"/>
      </w:r>
      <w:r>
        <w:lastRenderedPageBreak/>
        <w:t xml:space="preserve">The </w:t>
      </w:r>
      <w:r w:rsidR="00317766">
        <w:t>Direct</w:t>
      </w:r>
      <w:r>
        <w:t xml:space="preserve"> Input </w:t>
      </w:r>
      <w:r w:rsidR="00317766">
        <w:t>Channel</w:t>
      </w:r>
    </w:p>
    <w:p w14:paraId="23D99362" w14:textId="0F6B0E18" w:rsidR="00CD67B9" w:rsidRDefault="00317766" w:rsidP="00CD67B9">
      <w:r w:rsidRPr="00317766">
        <w:rPr>
          <w:noProof/>
        </w:rPr>
        <w:drawing>
          <wp:inline distT="0" distB="0" distL="0" distR="0" wp14:anchorId="190877C7" wp14:editId="77178070">
            <wp:extent cx="2326943"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4165" cy="1777149"/>
                    </a:xfrm>
                    <a:prstGeom prst="rect">
                      <a:avLst/>
                    </a:prstGeom>
                  </pic:spPr>
                </pic:pic>
              </a:graphicData>
            </a:graphic>
          </wp:inline>
        </w:drawing>
      </w:r>
    </w:p>
    <w:p w14:paraId="5C0CC1AD" w14:textId="1FFDABEA" w:rsidR="00CD67B9" w:rsidRDefault="00CD67B9" w:rsidP="00CD67B9">
      <w:r>
        <w:t xml:space="preserve">The </w:t>
      </w:r>
      <w:r w:rsidR="008F572F">
        <w:t>Direct Input Channel</w:t>
      </w:r>
      <w:r>
        <w:t xml:space="preserve"> allows you to </w:t>
      </w:r>
      <w:r w:rsidR="002042EE">
        <w:t xml:space="preserve">inject a signal directly into the mix, bypassing the Drive gain stage. This can be used as an extra audio input channel with bipolar attenuation. Alternatively, it can be used with a CV input, allowing you to </w:t>
      </w:r>
      <w:r w:rsidR="008F572F">
        <w:t>modulate the Bias value</w:t>
      </w:r>
      <w:r>
        <w:t xml:space="preserve"> with an external voltage source.</w:t>
      </w:r>
    </w:p>
    <w:p w14:paraId="3EA2F4D8" w14:textId="5558C1DB" w:rsidR="008F572F" w:rsidRDefault="008F572F" w:rsidP="008F572F">
      <w:r>
        <w:t>In the 12 o’clock position (0%), the direct input source has no effect on bias.</w:t>
      </w:r>
    </w:p>
    <w:p w14:paraId="0C97C815" w14:textId="01EC5BCE" w:rsidR="008F572F" w:rsidRDefault="008F572F" w:rsidP="008F572F">
      <w:r>
        <w:t>In the 7 o’clock position (-200%), the direct input source modifies the Bias offset by -200%.</w:t>
      </w:r>
    </w:p>
    <w:p w14:paraId="35E3774A" w14:textId="5C43A37F" w:rsidR="008F572F" w:rsidRDefault="008F572F" w:rsidP="008F572F">
      <w:r>
        <w:t>In the 5 o’clock position (+200%), the direct input source modifies the Bias offset by +200%.</w:t>
      </w:r>
    </w:p>
    <w:p w14:paraId="31AFBD30" w14:textId="77777777" w:rsidR="008F572F" w:rsidRDefault="008F572F"/>
    <w:p w14:paraId="3D6B3797" w14:textId="48ADB727" w:rsidR="008F572F" w:rsidRDefault="008F572F" w:rsidP="008F572F">
      <w:pPr>
        <w:pStyle w:val="Heading2"/>
      </w:pPr>
      <w:r>
        <w:t>The Oversampling Switch</w:t>
      </w:r>
    </w:p>
    <w:p w14:paraId="0CF0458D" w14:textId="77777777" w:rsidR="008F572F" w:rsidRDefault="008F572F" w:rsidP="008F572F">
      <w:r w:rsidRPr="008F572F">
        <w:rPr>
          <w:noProof/>
        </w:rPr>
        <w:drawing>
          <wp:inline distT="0" distB="0" distL="0" distR="0" wp14:anchorId="793AAC0A" wp14:editId="6033F944">
            <wp:extent cx="2495405" cy="1571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1695" cy="1575587"/>
                    </a:xfrm>
                    <a:prstGeom prst="rect">
                      <a:avLst/>
                    </a:prstGeom>
                  </pic:spPr>
                </pic:pic>
              </a:graphicData>
            </a:graphic>
          </wp:inline>
        </w:drawing>
      </w:r>
    </w:p>
    <w:p w14:paraId="2D22D37F" w14:textId="0DB5FA4C" w:rsidR="003B5751" w:rsidRDefault="008F572F" w:rsidP="008F572F">
      <w:r>
        <w:t>The Oversampling Switch provides 5 levels of oversampling. This can be useful for suppressing harmonics which stray above the Nyquist frequency of Voltage Modular (24kHz). The settings are (left to right):</w:t>
      </w:r>
    </w:p>
    <w:tbl>
      <w:tblPr>
        <w:tblStyle w:val="GridTable4-Accent5"/>
        <w:tblW w:w="0" w:type="auto"/>
        <w:tblLook w:val="04A0" w:firstRow="1" w:lastRow="0" w:firstColumn="1" w:lastColumn="0" w:noHBand="0" w:noVBand="1"/>
      </w:tblPr>
      <w:tblGrid>
        <w:gridCol w:w="4508"/>
        <w:gridCol w:w="4508"/>
      </w:tblGrid>
      <w:tr w:rsidR="008F572F" w14:paraId="4D76FAB2" w14:textId="77777777" w:rsidTr="0063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E45242" w14:textId="77777777" w:rsidR="008F572F" w:rsidRDefault="008F572F" w:rsidP="006363A5">
            <w:r>
              <w:t>Oversampling Factor</w:t>
            </w:r>
          </w:p>
        </w:tc>
        <w:tc>
          <w:tcPr>
            <w:tcW w:w="4508" w:type="dxa"/>
          </w:tcPr>
          <w:p w14:paraId="43346E44" w14:textId="77777777" w:rsidR="008F572F" w:rsidRDefault="008F572F" w:rsidP="006363A5">
            <w:pPr>
              <w:cnfStyle w:val="100000000000" w:firstRow="1" w:lastRow="0" w:firstColumn="0" w:lastColumn="0" w:oddVBand="0" w:evenVBand="0" w:oddHBand="0" w:evenHBand="0" w:firstRowFirstColumn="0" w:firstRowLastColumn="0" w:lastRowFirstColumn="0" w:lastRowLastColumn="0"/>
            </w:pPr>
            <w:r>
              <w:t>Sample Frequency</w:t>
            </w:r>
          </w:p>
        </w:tc>
      </w:tr>
      <w:tr w:rsidR="008F572F" w14:paraId="473D6680" w14:textId="77777777" w:rsidTr="0063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7C7041" w14:textId="77777777" w:rsidR="008F572F" w:rsidRDefault="008F572F" w:rsidP="006363A5">
            <w:r>
              <w:t>X1 (No Oversampling)</w:t>
            </w:r>
          </w:p>
        </w:tc>
        <w:tc>
          <w:tcPr>
            <w:tcW w:w="4508" w:type="dxa"/>
          </w:tcPr>
          <w:p w14:paraId="08EB558B" w14:textId="77777777" w:rsidR="008F572F" w:rsidRDefault="008F572F" w:rsidP="006363A5">
            <w:pPr>
              <w:cnfStyle w:val="000000100000" w:firstRow="0" w:lastRow="0" w:firstColumn="0" w:lastColumn="0" w:oddVBand="0" w:evenVBand="0" w:oddHBand="1" w:evenHBand="0" w:firstRowFirstColumn="0" w:firstRowLastColumn="0" w:lastRowFirstColumn="0" w:lastRowLastColumn="0"/>
            </w:pPr>
            <w:r>
              <w:t>48 kHz</w:t>
            </w:r>
          </w:p>
        </w:tc>
      </w:tr>
      <w:tr w:rsidR="008F572F" w14:paraId="78C779C5" w14:textId="77777777" w:rsidTr="006363A5">
        <w:tc>
          <w:tcPr>
            <w:cnfStyle w:val="001000000000" w:firstRow="0" w:lastRow="0" w:firstColumn="1" w:lastColumn="0" w:oddVBand="0" w:evenVBand="0" w:oddHBand="0" w:evenHBand="0" w:firstRowFirstColumn="0" w:firstRowLastColumn="0" w:lastRowFirstColumn="0" w:lastRowLastColumn="0"/>
            <w:tcW w:w="4508" w:type="dxa"/>
          </w:tcPr>
          <w:p w14:paraId="19920E66" w14:textId="77777777" w:rsidR="008F572F" w:rsidRDefault="008F572F" w:rsidP="006363A5">
            <w:r>
              <w:t>X2</w:t>
            </w:r>
          </w:p>
        </w:tc>
        <w:tc>
          <w:tcPr>
            <w:tcW w:w="4508" w:type="dxa"/>
          </w:tcPr>
          <w:p w14:paraId="133F26FD" w14:textId="77777777" w:rsidR="008F572F" w:rsidRDefault="008F572F" w:rsidP="006363A5">
            <w:pPr>
              <w:cnfStyle w:val="000000000000" w:firstRow="0" w:lastRow="0" w:firstColumn="0" w:lastColumn="0" w:oddVBand="0" w:evenVBand="0" w:oddHBand="0" w:evenHBand="0" w:firstRowFirstColumn="0" w:firstRowLastColumn="0" w:lastRowFirstColumn="0" w:lastRowLastColumn="0"/>
            </w:pPr>
            <w:r>
              <w:t>96 kHz</w:t>
            </w:r>
          </w:p>
        </w:tc>
      </w:tr>
      <w:tr w:rsidR="008F572F" w14:paraId="1DD29335" w14:textId="77777777" w:rsidTr="0063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976DCF" w14:textId="77777777" w:rsidR="008F572F" w:rsidRDefault="008F572F" w:rsidP="006363A5">
            <w:r>
              <w:t>X4</w:t>
            </w:r>
          </w:p>
        </w:tc>
        <w:tc>
          <w:tcPr>
            <w:tcW w:w="4508" w:type="dxa"/>
          </w:tcPr>
          <w:p w14:paraId="275C5FC3" w14:textId="77777777" w:rsidR="008F572F" w:rsidRDefault="008F572F" w:rsidP="006363A5">
            <w:pPr>
              <w:cnfStyle w:val="000000100000" w:firstRow="0" w:lastRow="0" w:firstColumn="0" w:lastColumn="0" w:oddVBand="0" w:evenVBand="0" w:oddHBand="1" w:evenHBand="0" w:firstRowFirstColumn="0" w:firstRowLastColumn="0" w:lastRowFirstColumn="0" w:lastRowLastColumn="0"/>
            </w:pPr>
            <w:r>
              <w:t>192 kHz</w:t>
            </w:r>
          </w:p>
        </w:tc>
      </w:tr>
      <w:tr w:rsidR="008F572F" w14:paraId="09CDC150" w14:textId="77777777" w:rsidTr="006363A5">
        <w:tc>
          <w:tcPr>
            <w:cnfStyle w:val="001000000000" w:firstRow="0" w:lastRow="0" w:firstColumn="1" w:lastColumn="0" w:oddVBand="0" w:evenVBand="0" w:oddHBand="0" w:evenHBand="0" w:firstRowFirstColumn="0" w:firstRowLastColumn="0" w:lastRowFirstColumn="0" w:lastRowLastColumn="0"/>
            <w:tcW w:w="4508" w:type="dxa"/>
          </w:tcPr>
          <w:p w14:paraId="32662A27" w14:textId="77777777" w:rsidR="008F572F" w:rsidRDefault="008F572F" w:rsidP="006363A5">
            <w:r>
              <w:t>X8</w:t>
            </w:r>
          </w:p>
        </w:tc>
        <w:tc>
          <w:tcPr>
            <w:tcW w:w="4508" w:type="dxa"/>
          </w:tcPr>
          <w:p w14:paraId="146BE21A" w14:textId="77777777" w:rsidR="008F572F" w:rsidRDefault="008F572F" w:rsidP="006363A5">
            <w:pPr>
              <w:cnfStyle w:val="000000000000" w:firstRow="0" w:lastRow="0" w:firstColumn="0" w:lastColumn="0" w:oddVBand="0" w:evenVBand="0" w:oddHBand="0" w:evenHBand="0" w:firstRowFirstColumn="0" w:firstRowLastColumn="0" w:lastRowFirstColumn="0" w:lastRowLastColumn="0"/>
            </w:pPr>
            <w:r>
              <w:t>384 kHz</w:t>
            </w:r>
          </w:p>
        </w:tc>
      </w:tr>
      <w:tr w:rsidR="008F572F" w14:paraId="3CBA4124" w14:textId="77777777" w:rsidTr="0063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7DC094" w14:textId="77777777" w:rsidR="008F572F" w:rsidRDefault="008F572F" w:rsidP="006363A5">
            <w:r>
              <w:t>X16</w:t>
            </w:r>
          </w:p>
        </w:tc>
        <w:tc>
          <w:tcPr>
            <w:tcW w:w="4508" w:type="dxa"/>
          </w:tcPr>
          <w:p w14:paraId="3451AF2E" w14:textId="77777777" w:rsidR="008F572F" w:rsidRDefault="008F572F" w:rsidP="006363A5">
            <w:pPr>
              <w:cnfStyle w:val="000000100000" w:firstRow="0" w:lastRow="0" w:firstColumn="0" w:lastColumn="0" w:oddVBand="0" w:evenVBand="0" w:oddHBand="1" w:evenHBand="0" w:firstRowFirstColumn="0" w:firstRowLastColumn="0" w:lastRowFirstColumn="0" w:lastRowLastColumn="0"/>
            </w:pPr>
            <w:r>
              <w:t>768 kHz</w:t>
            </w:r>
          </w:p>
        </w:tc>
      </w:tr>
    </w:tbl>
    <w:p w14:paraId="2BAD6BA5" w14:textId="77777777" w:rsidR="008F572F" w:rsidRDefault="008F572F" w:rsidP="009D4162">
      <w:pPr>
        <w:spacing w:after="0"/>
      </w:pPr>
    </w:p>
    <w:p w14:paraId="36D43345" w14:textId="77777777" w:rsidR="009D4162" w:rsidRDefault="009D4162">
      <w:r>
        <w:br w:type="page"/>
      </w:r>
    </w:p>
    <w:p w14:paraId="3742C5FA" w14:textId="77777777" w:rsidR="009D4162" w:rsidRDefault="008F572F">
      <w:r>
        <w:lastRenderedPageBreak/>
        <w:t xml:space="preserve">Oversampling should only be applied if you become aware </w:t>
      </w:r>
      <w:r w:rsidR="009D4162">
        <w:t>of aliasing or other unpleasant artifacts in the sound. In most cases, x2 oversampling will fix any issues and x4 oversampling should only be reserved for situations where you use very high frequency input signals with high Drive settings. x8 and x16 settings are available but will probably never be useful.</w:t>
      </w:r>
    </w:p>
    <w:p w14:paraId="05F0BB42" w14:textId="77777777" w:rsidR="00785176" w:rsidRDefault="009D4162">
      <w:r>
        <w:t xml:space="preserve">The most important thing to remember is that the Oversampling switch is not a ‘quality’ setting – it does not suddenly increase the fidelity of the signal. It should be left in the x1 position by default. Only use higher settings when you can </w:t>
      </w:r>
      <w:r w:rsidR="00785176">
        <w:t xml:space="preserve">actually </w:t>
      </w:r>
      <w:r w:rsidRPr="00785176">
        <w:rPr>
          <w:b/>
          <w:bCs/>
          <w:i/>
          <w:iCs/>
        </w:rPr>
        <w:t>hear</w:t>
      </w:r>
      <w:r>
        <w:t xml:space="preserve"> nasty sidebands in the x1 position, and </w:t>
      </w:r>
      <w:r w:rsidR="00785176">
        <w:t xml:space="preserve">if </w:t>
      </w:r>
      <w:r>
        <w:t xml:space="preserve">they disappear when you </w:t>
      </w:r>
      <w:r w:rsidR="00785176">
        <w:t>switch to x2 or x4.</w:t>
      </w:r>
    </w:p>
    <w:p w14:paraId="11CAB48F" w14:textId="77777777" w:rsidR="0045513C" w:rsidRDefault="00785176">
      <w:r>
        <w:t xml:space="preserve">The oversampling algorithm used comes from the </w:t>
      </w:r>
      <w:proofErr w:type="spellStart"/>
      <w:r>
        <w:t>R_OpenLib</w:t>
      </w:r>
      <w:proofErr w:type="spellEnd"/>
      <w:r>
        <w:t xml:space="preserve"> library, an open-source project created by Chris </w:t>
      </w:r>
      <w:proofErr w:type="spellStart"/>
      <w:r>
        <w:t>Neuburger</w:t>
      </w:r>
      <w:proofErr w:type="spellEnd"/>
      <w:r>
        <w:t xml:space="preserve"> at </w:t>
      </w:r>
      <w:proofErr w:type="spellStart"/>
      <w:r>
        <w:t>R_Ware</w:t>
      </w:r>
      <w:proofErr w:type="spellEnd"/>
      <w:r>
        <w:t xml:space="preserve">. </w:t>
      </w:r>
      <w:proofErr w:type="spellStart"/>
      <w:r>
        <w:t>R_OpenLib</w:t>
      </w:r>
      <w:proofErr w:type="spellEnd"/>
      <w:r>
        <w:t xml:space="preserve"> uses the MIT license, which means it is unnecessary to provide attribution to the original author. However, I have been looking for a developer-friendly oversampling library for many months. I want to publicly thank Chris for making it available for the Voltage Modular community, so I have added the official </w:t>
      </w:r>
      <w:proofErr w:type="spellStart"/>
      <w:r>
        <w:t>R_Ware</w:t>
      </w:r>
      <w:proofErr w:type="spellEnd"/>
      <w:r>
        <w:t xml:space="preserve"> logo to the front panel as a shout out to his hard work and generosity.</w:t>
      </w:r>
    </w:p>
    <w:p w14:paraId="765FC222" w14:textId="77777777" w:rsidR="0045513C" w:rsidRDefault="0045513C"/>
    <w:p w14:paraId="0403578A" w14:textId="77777777" w:rsidR="0045513C" w:rsidRDefault="0045513C" w:rsidP="0045513C">
      <w:pPr>
        <w:pStyle w:val="Heading2"/>
      </w:pPr>
      <w:r>
        <w:t>Output Jack and Coupling Mode Switch</w:t>
      </w:r>
    </w:p>
    <w:p w14:paraId="570C6E3E" w14:textId="1128B97B" w:rsidR="0045513C" w:rsidRDefault="0045513C" w:rsidP="0045513C">
      <w:pPr>
        <w:pStyle w:val="Heading2"/>
      </w:pPr>
      <w:r w:rsidRPr="0045513C">
        <w:rPr>
          <w:noProof/>
        </w:rPr>
        <w:drawing>
          <wp:inline distT="0" distB="0" distL="0" distR="0" wp14:anchorId="48DCF261" wp14:editId="7E71D2F5">
            <wp:extent cx="2152650" cy="205553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754" cy="2063276"/>
                    </a:xfrm>
                    <a:prstGeom prst="rect">
                      <a:avLst/>
                    </a:prstGeom>
                  </pic:spPr>
                </pic:pic>
              </a:graphicData>
            </a:graphic>
          </wp:inline>
        </w:drawing>
      </w:r>
    </w:p>
    <w:p w14:paraId="273B77B4" w14:textId="77777777" w:rsidR="0045513C" w:rsidRDefault="0045513C" w:rsidP="0045513C">
      <w:pPr>
        <w:spacing w:after="0"/>
      </w:pPr>
    </w:p>
    <w:p w14:paraId="5431346D" w14:textId="77777777" w:rsidR="0045513C" w:rsidRDefault="0045513C" w:rsidP="0045513C">
      <w:r>
        <w:t>The output jack is self-explanatory. It is the mono output signal of the module.</w:t>
      </w:r>
    </w:p>
    <w:p w14:paraId="79FCA2F6" w14:textId="79EE2203" w:rsidR="0045513C" w:rsidRDefault="0045513C" w:rsidP="0045513C">
      <w:r>
        <w:t xml:space="preserve">The output coupling mode switch has two settings – </w:t>
      </w:r>
      <w:r w:rsidR="00A33EA8">
        <w:t>“</w:t>
      </w:r>
      <w:r>
        <w:t>DC</w:t>
      </w:r>
      <w:r w:rsidR="00A33EA8">
        <w:t>”</w:t>
      </w:r>
      <w:r>
        <w:t xml:space="preserve"> (default) and </w:t>
      </w:r>
      <w:r w:rsidR="00A33EA8">
        <w:t>“</w:t>
      </w:r>
      <w:r>
        <w:t>AC</w:t>
      </w:r>
      <w:r w:rsidR="00A33EA8">
        <w:t>”</w:t>
      </w:r>
      <w:r>
        <w:t>.</w:t>
      </w:r>
    </w:p>
    <w:p w14:paraId="4BD0700C" w14:textId="3C14F91C" w:rsidR="0045513C" w:rsidRDefault="0045513C" w:rsidP="0045513C">
      <w:pPr>
        <w:ind w:left="709"/>
      </w:pPr>
      <w:r>
        <w:t>In the DC mode, all DC offset voltages are preserved. This becomes especially evident when us</w:t>
      </w:r>
      <w:r w:rsidR="00A33EA8">
        <w:t>ing</w:t>
      </w:r>
      <w:r>
        <w:t xml:space="preserve"> non-zero values of Bias.</w:t>
      </w:r>
    </w:p>
    <w:p w14:paraId="3BD31DEA" w14:textId="0948DB77" w:rsidR="0045513C" w:rsidRDefault="0045513C" w:rsidP="0045513C">
      <w:pPr>
        <w:ind w:left="709"/>
      </w:pPr>
      <w:r>
        <w:t>In the AC mode, DC offset voltages are removed. This is achieved by applying a 6dB/oct high-pass filter to the output signal. The cut-off frequency of the filter is roughly 20Hz</w:t>
      </w:r>
      <w:r w:rsidR="00FF5BC1">
        <w:t>.</w:t>
      </w:r>
    </w:p>
    <w:p w14:paraId="762B2DD8" w14:textId="728DFA83" w:rsidR="008F572F" w:rsidRDefault="008F572F" w:rsidP="0045513C">
      <w:r>
        <w:br w:type="page"/>
      </w:r>
    </w:p>
    <w:p w14:paraId="4C207AD2" w14:textId="785E1029" w:rsidR="0045513C" w:rsidRDefault="00B9124F" w:rsidP="00B9124F">
      <w:pPr>
        <w:pStyle w:val="Heading2"/>
      </w:pPr>
      <w:r>
        <w:lastRenderedPageBreak/>
        <w:t xml:space="preserve">The </w:t>
      </w:r>
      <w:r w:rsidR="00CA5DB9">
        <w:t>Blue Velvet</w:t>
      </w:r>
      <w:r>
        <w:t xml:space="preserve"> Transfer Function</w:t>
      </w:r>
    </w:p>
    <w:p w14:paraId="1CBCACCA" w14:textId="77777777" w:rsidR="00B9124F" w:rsidRPr="00B9124F" w:rsidRDefault="00B9124F" w:rsidP="00B9124F">
      <w:pPr>
        <w:spacing w:after="0"/>
      </w:pPr>
    </w:p>
    <w:p w14:paraId="3FE1D33C" w14:textId="18B6C726" w:rsidR="00B9124F" w:rsidRPr="00B9124F" w:rsidRDefault="00B9124F" w:rsidP="00B9124F">
      <w:r w:rsidRPr="00B9124F">
        <w:rPr>
          <w:noProof/>
        </w:rPr>
        <w:drawing>
          <wp:inline distT="0" distB="0" distL="0" distR="0" wp14:anchorId="3702C350" wp14:editId="56FDD9E0">
            <wp:extent cx="3381375" cy="3301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7608" cy="3327210"/>
                    </a:xfrm>
                    <a:prstGeom prst="rect">
                      <a:avLst/>
                    </a:prstGeom>
                  </pic:spPr>
                </pic:pic>
              </a:graphicData>
            </a:graphic>
          </wp:inline>
        </w:drawing>
      </w:r>
    </w:p>
    <w:p w14:paraId="71D1D1EF" w14:textId="77777777" w:rsidR="008F572F" w:rsidRDefault="008F572F" w:rsidP="008F572F"/>
    <w:p w14:paraId="49E39188" w14:textId="0D3D8712" w:rsidR="006A253F" w:rsidRDefault="006A253F" w:rsidP="003B5751"/>
    <w:p w14:paraId="0C736E2C" w14:textId="3EA78D91" w:rsidR="00B9124F" w:rsidRDefault="00B9124F" w:rsidP="00B9124F">
      <w:pPr>
        <w:pStyle w:val="Heading2"/>
      </w:pPr>
      <w:r>
        <w:t>The VM Nucleus Distortion Transfer Function</w:t>
      </w:r>
    </w:p>
    <w:p w14:paraId="3CEECD5E" w14:textId="304952E3" w:rsidR="00B9124F" w:rsidRDefault="00B9124F" w:rsidP="00CA5DB9">
      <w:pPr>
        <w:spacing w:after="0"/>
      </w:pPr>
    </w:p>
    <w:p w14:paraId="07FD89BD" w14:textId="06797088" w:rsidR="00B9124F" w:rsidRDefault="00CA5DB9" w:rsidP="00B9124F">
      <w:r w:rsidRPr="00CA5DB9">
        <w:rPr>
          <w:noProof/>
        </w:rPr>
        <w:drawing>
          <wp:inline distT="0" distB="0" distL="0" distR="0" wp14:anchorId="4BD40A57" wp14:editId="3899488C">
            <wp:extent cx="3409950" cy="33356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8580" cy="3353910"/>
                    </a:xfrm>
                    <a:prstGeom prst="rect">
                      <a:avLst/>
                    </a:prstGeom>
                  </pic:spPr>
                </pic:pic>
              </a:graphicData>
            </a:graphic>
          </wp:inline>
        </w:drawing>
      </w:r>
    </w:p>
    <w:p w14:paraId="7BDEC5B4" w14:textId="2C53825A" w:rsidR="00571F10" w:rsidRDefault="00571F10">
      <w:r>
        <w:br w:type="page"/>
      </w:r>
    </w:p>
    <w:p w14:paraId="4DE7F61D" w14:textId="2FC07F74" w:rsidR="00571F10" w:rsidRDefault="00571F10" w:rsidP="00571F10">
      <w:pPr>
        <w:pStyle w:val="Heading2"/>
      </w:pPr>
      <w:r>
        <w:lastRenderedPageBreak/>
        <w:t>The VM900 CP3 (Rev 1) Transfer Function</w:t>
      </w:r>
    </w:p>
    <w:p w14:paraId="56D9A427" w14:textId="77777777" w:rsidR="00571F10" w:rsidRPr="00B9124F" w:rsidRDefault="00571F10" w:rsidP="00571F10">
      <w:pPr>
        <w:spacing w:after="0"/>
      </w:pPr>
    </w:p>
    <w:p w14:paraId="767B6267" w14:textId="2F20281F" w:rsidR="00571F10" w:rsidRPr="00B9124F" w:rsidRDefault="00571F10" w:rsidP="00571F10">
      <w:r w:rsidRPr="00571F10">
        <w:rPr>
          <w:noProof/>
        </w:rPr>
        <w:drawing>
          <wp:inline distT="0" distB="0" distL="0" distR="0" wp14:anchorId="7FAFE933" wp14:editId="69E49D00">
            <wp:extent cx="3390900" cy="328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2870" cy="3292507"/>
                    </a:xfrm>
                    <a:prstGeom prst="rect">
                      <a:avLst/>
                    </a:prstGeom>
                  </pic:spPr>
                </pic:pic>
              </a:graphicData>
            </a:graphic>
          </wp:inline>
        </w:drawing>
      </w:r>
    </w:p>
    <w:p w14:paraId="767AFB62" w14:textId="77777777" w:rsidR="00571F10" w:rsidRDefault="00571F10" w:rsidP="00571F10"/>
    <w:p w14:paraId="670AC314" w14:textId="77777777" w:rsidR="00571F10" w:rsidRDefault="00571F10" w:rsidP="00571F10"/>
    <w:p w14:paraId="22EAC66F" w14:textId="42DDE929" w:rsidR="00571F10" w:rsidRDefault="00571F10" w:rsidP="00571F10">
      <w:pPr>
        <w:pStyle w:val="Heading2"/>
      </w:pPr>
      <w:r>
        <w:t>The VM900 CP3 (Rev 2) Transfer Function</w:t>
      </w:r>
    </w:p>
    <w:p w14:paraId="23CB66F2" w14:textId="77777777" w:rsidR="00571F10" w:rsidRDefault="00571F10" w:rsidP="00571F10">
      <w:pPr>
        <w:spacing w:after="0"/>
      </w:pPr>
    </w:p>
    <w:p w14:paraId="4D39047D" w14:textId="55F3BE1A" w:rsidR="00571F10" w:rsidRPr="00B9124F" w:rsidRDefault="00571F10" w:rsidP="00571F10">
      <w:r w:rsidRPr="00571F10">
        <w:rPr>
          <w:noProof/>
        </w:rPr>
        <w:drawing>
          <wp:inline distT="0" distB="0" distL="0" distR="0" wp14:anchorId="6A023D30" wp14:editId="4BB1C19D">
            <wp:extent cx="3390900" cy="329279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0953" cy="3302553"/>
                    </a:xfrm>
                    <a:prstGeom prst="rect">
                      <a:avLst/>
                    </a:prstGeom>
                  </pic:spPr>
                </pic:pic>
              </a:graphicData>
            </a:graphic>
          </wp:inline>
        </w:drawing>
      </w:r>
    </w:p>
    <w:p w14:paraId="589BF108" w14:textId="77777777" w:rsidR="00A261EB" w:rsidRDefault="00A261EB" w:rsidP="00B9124F"/>
    <w:p w14:paraId="1D4CA74B" w14:textId="0D4C593B" w:rsidR="00A261EB" w:rsidRPr="00B9124F" w:rsidRDefault="00A261EB" w:rsidP="00A261EB">
      <w:pPr>
        <w:jc w:val="center"/>
      </w:pPr>
      <w:r>
        <w:t>© Grant Middleton, Dome Music Technologies, January 2023</w:t>
      </w:r>
    </w:p>
    <w:sectPr w:rsidR="00A261EB" w:rsidRPr="00B912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1E"/>
    <w:rsid w:val="00040219"/>
    <w:rsid w:val="000A4D61"/>
    <w:rsid w:val="000A5C04"/>
    <w:rsid w:val="000A72EE"/>
    <w:rsid w:val="000B17D4"/>
    <w:rsid w:val="000C6BEA"/>
    <w:rsid w:val="000D1D07"/>
    <w:rsid w:val="000D3FD2"/>
    <w:rsid w:val="000D6C39"/>
    <w:rsid w:val="000E4E6A"/>
    <w:rsid w:val="00117FAD"/>
    <w:rsid w:val="002042EE"/>
    <w:rsid w:val="00204A5A"/>
    <w:rsid w:val="00204D46"/>
    <w:rsid w:val="00217E0B"/>
    <w:rsid w:val="0022786B"/>
    <w:rsid w:val="002524BD"/>
    <w:rsid w:val="002637D6"/>
    <w:rsid w:val="00276470"/>
    <w:rsid w:val="00291980"/>
    <w:rsid w:val="002A5C2B"/>
    <w:rsid w:val="002B12B1"/>
    <w:rsid w:val="002E4EC4"/>
    <w:rsid w:val="003029F2"/>
    <w:rsid w:val="00317766"/>
    <w:rsid w:val="00327E2B"/>
    <w:rsid w:val="00365BA8"/>
    <w:rsid w:val="003A6EFA"/>
    <w:rsid w:val="003B1C5D"/>
    <w:rsid w:val="003B5751"/>
    <w:rsid w:val="003C7CED"/>
    <w:rsid w:val="003D4698"/>
    <w:rsid w:val="003E006D"/>
    <w:rsid w:val="003E413D"/>
    <w:rsid w:val="00431808"/>
    <w:rsid w:val="0044367B"/>
    <w:rsid w:val="0045513C"/>
    <w:rsid w:val="004623FB"/>
    <w:rsid w:val="00464964"/>
    <w:rsid w:val="00470EFD"/>
    <w:rsid w:val="00471F4F"/>
    <w:rsid w:val="00490D53"/>
    <w:rsid w:val="004A2499"/>
    <w:rsid w:val="004D4D22"/>
    <w:rsid w:val="004D5393"/>
    <w:rsid w:val="004D5F86"/>
    <w:rsid w:val="004E4C02"/>
    <w:rsid w:val="00516AAF"/>
    <w:rsid w:val="00542990"/>
    <w:rsid w:val="005507C2"/>
    <w:rsid w:val="00571F10"/>
    <w:rsid w:val="00576D75"/>
    <w:rsid w:val="00585209"/>
    <w:rsid w:val="00596AC6"/>
    <w:rsid w:val="005C4D37"/>
    <w:rsid w:val="005D5A44"/>
    <w:rsid w:val="006134E5"/>
    <w:rsid w:val="00620FB2"/>
    <w:rsid w:val="0064032D"/>
    <w:rsid w:val="006428BC"/>
    <w:rsid w:val="00691C77"/>
    <w:rsid w:val="00695519"/>
    <w:rsid w:val="006A253F"/>
    <w:rsid w:val="006B3C0A"/>
    <w:rsid w:val="006C02B8"/>
    <w:rsid w:val="006D5A97"/>
    <w:rsid w:val="006E008D"/>
    <w:rsid w:val="0073772C"/>
    <w:rsid w:val="0074246D"/>
    <w:rsid w:val="00782982"/>
    <w:rsid w:val="00785176"/>
    <w:rsid w:val="007853F9"/>
    <w:rsid w:val="00796E81"/>
    <w:rsid w:val="007A1386"/>
    <w:rsid w:val="007B0DBD"/>
    <w:rsid w:val="007C7477"/>
    <w:rsid w:val="007D61F6"/>
    <w:rsid w:val="0080039B"/>
    <w:rsid w:val="008426F8"/>
    <w:rsid w:val="00863B13"/>
    <w:rsid w:val="00864AFC"/>
    <w:rsid w:val="00874590"/>
    <w:rsid w:val="008E70D7"/>
    <w:rsid w:val="008E7839"/>
    <w:rsid w:val="008F572F"/>
    <w:rsid w:val="0093399C"/>
    <w:rsid w:val="009406A8"/>
    <w:rsid w:val="00940BC5"/>
    <w:rsid w:val="00997632"/>
    <w:rsid w:val="009D4162"/>
    <w:rsid w:val="009F040B"/>
    <w:rsid w:val="009F6606"/>
    <w:rsid w:val="00A261EB"/>
    <w:rsid w:val="00A33EA8"/>
    <w:rsid w:val="00A423D4"/>
    <w:rsid w:val="00A6690F"/>
    <w:rsid w:val="00A71536"/>
    <w:rsid w:val="00A830CD"/>
    <w:rsid w:val="00AA101E"/>
    <w:rsid w:val="00AA69FA"/>
    <w:rsid w:val="00AC4689"/>
    <w:rsid w:val="00AD1A2F"/>
    <w:rsid w:val="00AE5625"/>
    <w:rsid w:val="00AE57B3"/>
    <w:rsid w:val="00B05FCC"/>
    <w:rsid w:val="00B231BB"/>
    <w:rsid w:val="00B55E3F"/>
    <w:rsid w:val="00B9124F"/>
    <w:rsid w:val="00B97C7A"/>
    <w:rsid w:val="00BC7041"/>
    <w:rsid w:val="00BF493D"/>
    <w:rsid w:val="00BF6D37"/>
    <w:rsid w:val="00C830DF"/>
    <w:rsid w:val="00C87F9D"/>
    <w:rsid w:val="00CA5DB9"/>
    <w:rsid w:val="00CB5F37"/>
    <w:rsid w:val="00CD67B9"/>
    <w:rsid w:val="00CF7EE9"/>
    <w:rsid w:val="00D164D0"/>
    <w:rsid w:val="00D45281"/>
    <w:rsid w:val="00D45AD2"/>
    <w:rsid w:val="00D767ED"/>
    <w:rsid w:val="00D93EC4"/>
    <w:rsid w:val="00DE7423"/>
    <w:rsid w:val="00E07E7F"/>
    <w:rsid w:val="00E277B2"/>
    <w:rsid w:val="00E41022"/>
    <w:rsid w:val="00E6340D"/>
    <w:rsid w:val="00E947C7"/>
    <w:rsid w:val="00EA6253"/>
    <w:rsid w:val="00ED21FA"/>
    <w:rsid w:val="00EF2C0D"/>
    <w:rsid w:val="00F32ED4"/>
    <w:rsid w:val="00F54FE5"/>
    <w:rsid w:val="00F61BB7"/>
    <w:rsid w:val="00F75B03"/>
    <w:rsid w:val="00F843E8"/>
    <w:rsid w:val="00FB1AE4"/>
    <w:rsid w:val="00FF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6DB0"/>
  <w15:chartTrackingRefBased/>
  <w15:docId w15:val="{3B4A16FB-D1A2-4B1B-AA78-6E2CC0F9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3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180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64AFC"/>
    <w:pPr>
      <w:spacing w:after="200" w:line="240" w:lineRule="auto"/>
    </w:pPr>
    <w:rPr>
      <w:i/>
      <w:iCs/>
      <w:color w:val="44546A" w:themeColor="text2"/>
      <w:sz w:val="18"/>
      <w:szCs w:val="18"/>
    </w:rPr>
  </w:style>
  <w:style w:type="paragraph" w:styleId="ListParagraph">
    <w:name w:val="List Paragraph"/>
    <w:basedOn w:val="Normal"/>
    <w:uiPriority w:val="34"/>
    <w:qFormat/>
    <w:rsid w:val="00E277B2"/>
    <w:pPr>
      <w:ind w:left="720"/>
      <w:contextualSpacing/>
    </w:pPr>
  </w:style>
  <w:style w:type="character" w:customStyle="1" w:styleId="Heading3Char">
    <w:name w:val="Heading 3 Char"/>
    <w:basedOn w:val="DefaultParagraphFont"/>
    <w:link w:val="Heading3"/>
    <w:uiPriority w:val="9"/>
    <w:rsid w:val="00D93E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138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0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97C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580</TotalTime>
  <Pages>1</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Middleton</dc:creator>
  <cp:keywords/>
  <dc:description/>
  <cp:lastModifiedBy>Grant Middleton</cp:lastModifiedBy>
  <cp:revision>20</cp:revision>
  <cp:lastPrinted>2023-02-08T21:15:00Z</cp:lastPrinted>
  <dcterms:created xsi:type="dcterms:W3CDTF">2023-01-23T11:18:00Z</dcterms:created>
  <dcterms:modified xsi:type="dcterms:W3CDTF">2023-02-08T21:31:00Z</dcterms:modified>
</cp:coreProperties>
</file>